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81A6C" w14:textId="77777777" w:rsidR="005853C1" w:rsidRDefault="005853C1" w:rsidP="005853C1">
      <w:pPr>
        <w:pStyle w:val="a3"/>
        <w:spacing w:before="0" w:beforeAutospacing="0" w:after="200" w:afterAutospacing="0" w:line="480" w:lineRule="auto"/>
        <w:jc w:val="center"/>
      </w:pPr>
      <w:proofErr w:type="spellStart"/>
      <w:r>
        <w:rPr>
          <w:b/>
          <w:bCs/>
          <w:color w:val="000000"/>
          <w:sz w:val="48"/>
          <w:szCs w:val="48"/>
        </w:rPr>
        <w:t>Improving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Patients</w:t>
      </w:r>
      <w:proofErr w:type="spellEnd"/>
      <w:r>
        <w:rPr>
          <w:b/>
          <w:bCs/>
          <w:color w:val="000000"/>
          <w:sz w:val="48"/>
          <w:szCs w:val="48"/>
        </w:rPr>
        <w:t xml:space="preserve">’ </w:t>
      </w:r>
      <w:proofErr w:type="spellStart"/>
      <w:r>
        <w:rPr>
          <w:b/>
          <w:bCs/>
          <w:color w:val="000000"/>
          <w:sz w:val="48"/>
          <w:szCs w:val="48"/>
        </w:rPr>
        <w:t>Outcome</w:t>
      </w:r>
      <w:proofErr w:type="spellEnd"/>
    </w:p>
    <w:p w14:paraId="035A431B" w14:textId="77777777" w:rsidR="005853C1" w:rsidRDefault="005853C1" w:rsidP="005853C1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notable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non-communicable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world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Jatinder</w:t>
      </w:r>
      <w:proofErr w:type="spellEnd"/>
      <w:r>
        <w:rPr>
          <w:color w:val="000000"/>
        </w:rPr>
        <w:t xml:space="preserve"> T. </w:t>
      </w:r>
      <w:proofErr w:type="spellStart"/>
      <w:r>
        <w:rPr>
          <w:color w:val="000000"/>
        </w:rPr>
        <w:t>Virdee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Book</w:t>
      </w:r>
      <w:proofErr w:type="spellEnd"/>
      <w:r>
        <w:rPr>
          <w:color w:val="000000"/>
        </w:rPr>
        <w:t xml:space="preserve">, 2016). </w:t>
      </w:r>
      <w:proofErr w:type="spellStart"/>
      <w:r>
        <w:rPr>
          <w:color w:val="000000"/>
        </w:rPr>
        <w:t>America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like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countries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world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expound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cancer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communicable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approach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IOWA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exploring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cancer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benefit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evidence-based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especially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postoperatively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timely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formulation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determine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commitments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create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squad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collect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discern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judicious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</w:t>
      </w:r>
      <w:proofErr w:type="spellEnd"/>
      <w:r>
        <w:rPr>
          <w:color w:val="000000"/>
        </w:rPr>
        <w:t xml:space="preserve"> I </w:t>
      </w:r>
      <w:proofErr w:type="spellStart"/>
      <w:r>
        <w:rPr>
          <w:color w:val="000000"/>
        </w:rPr>
        <w:t>present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execute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transformation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implement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pilot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feasibility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evaluate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disseminate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outcomes</w:t>
      </w:r>
      <w:proofErr w:type="spellEnd"/>
      <w:r>
        <w:rPr>
          <w:color w:val="000000"/>
        </w:rPr>
        <w:t>.</w:t>
      </w:r>
    </w:p>
    <w:p w14:paraId="38CD1A2F" w14:textId="77777777" w:rsidR="005853C1" w:rsidRDefault="005853C1" w:rsidP="005853C1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Oncology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especially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spread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started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chemotherapy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specialized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majority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tailor-made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response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Brown</w:t>
      </w:r>
      <w:proofErr w:type="spellEnd"/>
      <w:r>
        <w:rPr>
          <w:color w:val="000000"/>
        </w:rPr>
        <w:t xml:space="preserve">, 2008).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especially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undergo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debunking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surgery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developing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surgical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deadly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post-operative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high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mortality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morbidity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connotation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White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Spruce</w:t>
      </w:r>
      <w:proofErr w:type="spellEnd"/>
      <w:r>
        <w:rPr>
          <w:color w:val="000000"/>
        </w:rPr>
        <w:t xml:space="preserve">, 2018). A </w:t>
      </w:r>
      <w:proofErr w:type="spellStart"/>
      <w:r>
        <w:rPr>
          <w:color w:val="000000"/>
        </w:rPr>
        <w:t>challenge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exists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oncology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insufficiency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mismatch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oncology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>. </w:t>
      </w:r>
    </w:p>
    <w:p w14:paraId="2F7247D7" w14:textId="77777777" w:rsidR="005853C1" w:rsidRDefault="005853C1" w:rsidP="005853C1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complications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otherwise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avoided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improved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mismatch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addressed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amplified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debunking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surgery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cancers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surgery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Jatinder</w:t>
      </w:r>
      <w:proofErr w:type="spellEnd"/>
      <w:r>
        <w:rPr>
          <w:color w:val="000000"/>
        </w:rPr>
        <w:t xml:space="preserve"> T. </w:t>
      </w:r>
      <w:proofErr w:type="spellStart"/>
      <w:r>
        <w:rPr>
          <w:color w:val="000000"/>
        </w:rPr>
        <w:t>Virdee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Book</w:t>
      </w:r>
      <w:proofErr w:type="spellEnd"/>
      <w:r>
        <w:rPr>
          <w:color w:val="000000"/>
        </w:rPr>
        <w:t xml:space="preserve">, 2016).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incidences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linked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over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offered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learn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senior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longer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vis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evidence-based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run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anarchy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science-based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White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Spruce</w:t>
      </w:r>
      <w:proofErr w:type="spellEnd"/>
      <w:r>
        <w:rPr>
          <w:color w:val="000000"/>
        </w:rPr>
        <w:t>, 2018).</w:t>
      </w:r>
    </w:p>
    <w:p w14:paraId="4E3AD0BB" w14:textId="77777777" w:rsidR="005853C1" w:rsidRDefault="005853C1" w:rsidP="005853C1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commitment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training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oncology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recruited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specialized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training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available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cancer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adequate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situation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demand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outweighs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supply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Schaffer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Sandau</w:t>
      </w:r>
      <w:proofErr w:type="spellEnd"/>
      <w:r>
        <w:rPr>
          <w:color w:val="000000"/>
        </w:rPr>
        <w:t xml:space="preserve">, &amp; </w:t>
      </w:r>
      <w:proofErr w:type="spellStart"/>
      <w:r>
        <w:rPr>
          <w:color w:val="000000"/>
        </w:rPr>
        <w:t>Diedrick</w:t>
      </w:r>
      <w:proofErr w:type="spellEnd"/>
      <w:r>
        <w:rPr>
          <w:color w:val="000000"/>
        </w:rPr>
        <w:t xml:space="preserve">, 2012).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effort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palliative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steadily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number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hospital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steadily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lowering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mortality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associated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skilled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nature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professionals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</w:t>
      </w:r>
      <w:proofErr w:type="spellEnd"/>
      <w:r>
        <w:rPr>
          <w:color w:val="000000"/>
        </w:rPr>
        <w:t>(</w:t>
      </w:r>
      <w:proofErr w:type="spellStart"/>
      <w:r>
        <w:rPr>
          <w:color w:val="000000"/>
        </w:rPr>
        <w:t>Stone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Casey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Coston</w:t>
      </w:r>
      <w:proofErr w:type="spellEnd"/>
      <w:r>
        <w:rPr>
          <w:color w:val="000000"/>
        </w:rPr>
        <w:t xml:space="preserve">, 2015). </w:t>
      </w:r>
      <w:proofErr w:type="spellStart"/>
      <w:r>
        <w:rPr>
          <w:color w:val="000000"/>
        </w:rPr>
        <w:t>Special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interest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drawn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post-operative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require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specialized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targeted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quick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recovery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infections</w:t>
      </w:r>
      <w:proofErr w:type="spellEnd"/>
      <w:r>
        <w:rPr>
          <w:color w:val="000000"/>
        </w:rPr>
        <w:t>.</w:t>
      </w:r>
    </w:p>
    <w:p w14:paraId="416676AB" w14:textId="77777777" w:rsidR="005853C1" w:rsidRDefault="005853C1" w:rsidP="005853C1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seeks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focus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evidence-based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cancer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post-operative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reducing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incidences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identified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incidence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infection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post-operative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problem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evaluated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point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Whether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committed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achievement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evidence-based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  </w:t>
      </w:r>
      <w:proofErr w:type="spellStart"/>
      <w:r>
        <w:rPr>
          <w:color w:val="000000"/>
        </w:rPr>
        <w:t>cancer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post-operative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essential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determining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healthcare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organization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committed</w:t>
      </w:r>
      <w:proofErr w:type="spellEnd"/>
      <w:r>
        <w:rPr>
          <w:color w:val="000000"/>
        </w:rPr>
        <w:t xml:space="preserve">, a </w:t>
      </w:r>
      <w:proofErr w:type="spellStart"/>
      <w:r>
        <w:rPr>
          <w:color w:val="000000"/>
        </w:rPr>
        <w:t>team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formulated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aim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gathering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improve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available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team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available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sufficient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formulation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health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setup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sufficient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carried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starting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pilot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characterizing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target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population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question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tailor-made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easily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understood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target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population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characteristics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pilot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study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conducted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plan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re-evaluated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consolidated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disseminated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Brown</w:t>
      </w:r>
      <w:proofErr w:type="spellEnd"/>
      <w:r>
        <w:rPr>
          <w:color w:val="000000"/>
        </w:rPr>
        <w:t>, 2008).</w:t>
      </w:r>
    </w:p>
    <w:p w14:paraId="12E344B5" w14:textId="77777777" w:rsidR="005853C1" w:rsidRDefault="005853C1" w:rsidP="005853C1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References</w:t>
      </w:r>
      <w:proofErr w:type="spellEnd"/>
      <w:r>
        <w:rPr>
          <w:b/>
          <w:bCs/>
          <w:color w:val="000000"/>
          <w:sz w:val="40"/>
          <w:szCs w:val="40"/>
        </w:rPr>
        <w:t> </w:t>
      </w:r>
    </w:p>
    <w:p w14:paraId="33CF8B47" w14:textId="77777777" w:rsidR="005853C1" w:rsidRDefault="005853C1" w:rsidP="005853C1">
      <w:pPr>
        <w:pStyle w:val="a3"/>
        <w:spacing w:before="0" w:beforeAutospacing="0" w:after="200" w:afterAutospacing="0" w:line="480" w:lineRule="auto"/>
        <w:ind w:firstLine="992"/>
      </w:pPr>
      <w:proofErr w:type="spellStart"/>
      <w:r>
        <w:rPr>
          <w:color w:val="000000"/>
        </w:rPr>
        <w:t>Brown</w:t>
      </w:r>
      <w:proofErr w:type="spellEnd"/>
      <w:r>
        <w:rPr>
          <w:color w:val="000000"/>
        </w:rPr>
        <w:t xml:space="preserve">, C. G. (2008).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Iowa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Evidence-Based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Promote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Illustrated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Example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Oncology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>18</w:t>
      </w:r>
      <w:r>
        <w:rPr>
          <w:color w:val="000000"/>
        </w:rPr>
        <w:t>(2).</w:t>
      </w:r>
    </w:p>
    <w:p w14:paraId="3C1EED1F" w14:textId="77777777" w:rsidR="005853C1" w:rsidRDefault="005853C1" w:rsidP="005853C1">
      <w:pPr>
        <w:pStyle w:val="a3"/>
        <w:spacing w:before="0" w:beforeAutospacing="0" w:after="200" w:afterAutospacing="0" w:line="480" w:lineRule="auto"/>
        <w:ind w:firstLine="992"/>
      </w:pPr>
      <w:proofErr w:type="spellStart"/>
      <w:r>
        <w:rPr>
          <w:color w:val="000000"/>
        </w:rPr>
        <w:t>Jatinder</w:t>
      </w:r>
      <w:proofErr w:type="spellEnd"/>
      <w:r>
        <w:rPr>
          <w:color w:val="000000"/>
        </w:rPr>
        <w:t xml:space="preserve"> T. </w:t>
      </w:r>
      <w:proofErr w:type="spellStart"/>
      <w:r>
        <w:rPr>
          <w:color w:val="000000"/>
        </w:rPr>
        <w:t>Virdee</w:t>
      </w:r>
      <w:proofErr w:type="spellEnd"/>
      <w:r>
        <w:rPr>
          <w:color w:val="000000"/>
        </w:rPr>
        <w:t xml:space="preserve">, N. K., &amp; </w:t>
      </w:r>
      <w:proofErr w:type="spellStart"/>
      <w:r>
        <w:rPr>
          <w:color w:val="000000"/>
        </w:rPr>
        <w:t>Book</w:t>
      </w:r>
      <w:proofErr w:type="spellEnd"/>
      <w:r>
        <w:rPr>
          <w:color w:val="000000"/>
        </w:rPr>
        <w:t xml:space="preserve">. (2016). </w:t>
      </w:r>
      <w:proofErr w:type="spellStart"/>
      <w:r>
        <w:rPr>
          <w:i/>
          <w:iCs/>
          <w:color w:val="000000"/>
        </w:rPr>
        <w:t>Textbook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Plastic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Reconstructive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Surgery</w:t>
      </w:r>
      <w:proofErr w:type="spellEnd"/>
      <w:r>
        <w:rPr>
          <w:color w:val="000000"/>
        </w:rPr>
        <w:t xml:space="preserve">. (S. G. </w:t>
      </w:r>
      <w:proofErr w:type="spellStart"/>
      <w:r>
        <w:rPr>
          <w:color w:val="000000"/>
        </w:rPr>
        <w:t>Deepak</w:t>
      </w:r>
      <w:proofErr w:type="spellEnd"/>
      <w:r>
        <w:rPr>
          <w:color w:val="000000"/>
        </w:rPr>
        <w:t xml:space="preserve"> M. </w:t>
      </w:r>
      <w:proofErr w:type="spellStart"/>
      <w:r>
        <w:rPr>
          <w:color w:val="000000"/>
        </w:rPr>
        <w:t>Kalaskar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Peter</w:t>
      </w:r>
      <w:proofErr w:type="spellEnd"/>
      <w:r>
        <w:rPr>
          <w:color w:val="000000"/>
        </w:rPr>
        <w:t xml:space="preserve"> E. </w:t>
      </w:r>
      <w:proofErr w:type="spellStart"/>
      <w:r>
        <w:rPr>
          <w:color w:val="000000"/>
        </w:rPr>
        <w:t>Butler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Ed</w:t>
      </w:r>
      <w:proofErr w:type="spellEnd"/>
      <w:r>
        <w:rPr>
          <w:color w:val="000000"/>
        </w:rPr>
        <w:t xml:space="preserve">.) (4th </w:t>
      </w:r>
      <w:proofErr w:type="spellStart"/>
      <w:r>
        <w:rPr>
          <w:color w:val="000000"/>
        </w:rPr>
        <w:t>editio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Minnesota</w:t>
      </w:r>
      <w:proofErr w:type="spellEnd"/>
      <w:r>
        <w:rPr>
          <w:color w:val="000000"/>
        </w:rPr>
        <w:t xml:space="preserve">: UCL </w:t>
      </w:r>
      <w:proofErr w:type="spellStart"/>
      <w:r>
        <w:rPr>
          <w:color w:val="000000"/>
        </w:rPr>
        <w:t>Press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Retrieved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http://www.jstor.org/stable/j.ctt1g69xq0.10JSTOR</w:t>
      </w:r>
    </w:p>
    <w:p w14:paraId="097B9F4C" w14:textId="77777777" w:rsidR="005853C1" w:rsidRDefault="005853C1" w:rsidP="005853C1">
      <w:pPr>
        <w:pStyle w:val="a3"/>
        <w:spacing w:before="0" w:beforeAutospacing="0" w:after="200" w:afterAutospacing="0" w:line="480" w:lineRule="auto"/>
        <w:ind w:firstLine="992"/>
      </w:pPr>
      <w:proofErr w:type="spellStart"/>
      <w:r>
        <w:rPr>
          <w:color w:val="000000"/>
        </w:rPr>
        <w:t>Schaffer</w:t>
      </w:r>
      <w:proofErr w:type="spellEnd"/>
      <w:r>
        <w:rPr>
          <w:color w:val="000000"/>
        </w:rPr>
        <w:t xml:space="preserve">, M. A., </w:t>
      </w:r>
      <w:proofErr w:type="spellStart"/>
      <w:r>
        <w:rPr>
          <w:color w:val="000000"/>
        </w:rPr>
        <w:t>Sandau</w:t>
      </w:r>
      <w:proofErr w:type="spellEnd"/>
      <w:r>
        <w:rPr>
          <w:color w:val="000000"/>
        </w:rPr>
        <w:t xml:space="preserve">, K. E., &amp; </w:t>
      </w:r>
      <w:proofErr w:type="spellStart"/>
      <w:r>
        <w:rPr>
          <w:color w:val="000000"/>
        </w:rPr>
        <w:t>Diedrick</w:t>
      </w:r>
      <w:proofErr w:type="spellEnd"/>
      <w:r>
        <w:rPr>
          <w:color w:val="000000"/>
        </w:rPr>
        <w:t xml:space="preserve">, L. (2012).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applications</w:t>
      </w:r>
      <w:proofErr w:type="spellEnd"/>
      <w:r>
        <w:rPr>
          <w:color w:val="000000"/>
        </w:rPr>
        <w:t>, 1197–1210. https://doi.org/10.1111/j.1365-2648.2012.06122.x</w:t>
      </w:r>
    </w:p>
    <w:p w14:paraId="669AE2B3" w14:textId="77777777" w:rsidR="005853C1" w:rsidRDefault="005853C1" w:rsidP="005853C1">
      <w:pPr>
        <w:pStyle w:val="a3"/>
        <w:spacing w:before="0" w:beforeAutospacing="0" w:after="200" w:afterAutospacing="0" w:line="480" w:lineRule="auto"/>
        <w:ind w:firstLine="992"/>
      </w:pPr>
      <w:proofErr w:type="spellStart"/>
      <w:r>
        <w:rPr>
          <w:color w:val="000000"/>
        </w:rPr>
        <w:t>Stone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Casey</w:t>
      </w:r>
      <w:proofErr w:type="spellEnd"/>
      <w:r>
        <w:rPr>
          <w:color w:val="000000"/>
        </w:rPr>
        <w:t xml:space="preserve">, &amp; </w:t>
      </w:r>
      <w:proofErr w:type="spellStart"/>
      <w:r>
        <w:rPr>
          <w:color w:val="000000"/>
        </w:rPr>
        <w:t>Coston</w:t>
      </w:r>
      <w:proofErr w:type="spellEnd"/>
      <w:r>
        <w:rPr>
          <w:color w:val="000000"/>
        </w:rPr>
        <w:t xml:space="preserve">, D. (2015). </w:t>
      </w:r>
      <w:proofErr w:type="spellStart"/>
      <w:r>
        <w:rPr>
          <w:color w:val="000000"/>
        </w:rPr>
        <w:t>Changing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Tide</w:t>
      </w:r>
      <w:proofErr w:type="spellEnd"/>
      <w:r>
        <w:rPr>
          <w:color w:val="000000"/>
        </w:rPr>
        <w:t xml:space="preserve"> : </w:t>
      </w:r>
      <w:proofErr w:type="spellStart"/>
      <w:r>
        <w:rPr>
          <w:color w:val="000000"/>
        </w:rPr>
        <w:t>Linking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Graduate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Orientation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Improve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, </w:t>
      </w:r>
      <w:r>
        <w:rPr>
          <w:i/>
          <w:iCs/>
          <w:color w:val="000000"/>
        </w:rPr>
        <w:t>18</w:t>
      </w:r>
      <w:r>
        <w:rPr>
          <w:color w:val="000000"/>
        </w:rPr>
        <w:t>(c), 9098. https://doi.org/10.1111/wvn.12223</w:t>
      </w:r>
    </w:p>
    <w:p w14:paraId="5EF7E0CA" w14:textId="77777777" w:rsidR="005853C1" w:rsidRDefault="005853C1" w:rsidP="005853C1">
      <w:pPr>
        <w:pStyle w:val="a3"/>
        <w:spacing w:before="0" w:beforeAutospacing="0" w:after="200" w:afterAutospacing="0" w:line="480" w:lineRule="auto"/>
        <w:ind w:firstLine="992"/>
      </w:pPr>
      <w:proofErr w:type="spellStart"/>
      <w:r>
        <w:rPr>
          <w:color w:val="000000"/>
        </w:rPr>
        <w:t>White</w:t>
      </w:r>
      <w:proofErr w:type="spellEnd"/>
      <w:r>
        <w:rPr>
          <w:color w:val="000000"/>
        </w:rPr>
        <w:t xml:space="preserve">, S., &amp; </w:t>
      </w:r>
      <w:proofErr w:type="spellStart"/>
      <w:r>
        <w:rPr>
          <w:color w:val="000000"/>
        </w:rPr>
        <w:t>Spruce</w:t>
      </w:r>
      <w:proofErr w:type="spellEnd"/>
      <w:r>
        <w:rPr>
          <w:color w:val="000000"/>
        </w:rPr>
        <w:t xml:space="preserve">, L. (2018). </w:t>
      </w:r>
      <w:proofErr w:type="spellStart"/>
      <w:r>
        <w:rPr>
          <w:color w:val="000000"/>
        </w:rPr>
        <w:t>Perioperative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Nursing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Clinical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Guidelines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Iowa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Evidence-Based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Practice</w:t>
      </w:r>
      <w:proofErr w:type="spellEnd"/>
      <w:r>
        <w:rPr>
          <w:color w:val="000000"/>
        </w:rPr>
        <w:t xml:space="preserve"> 1.3, 50–59.</w:t>
      </w:r>
    </w:p>
    <w:p w14:paraId="3CDE8982" w14:textId="77777777" w:rsidR="00FE0BBA" w:rsidRPr="005853C1" w:rsidRDefault="00FE0BBA">
      <w:pPr>
        <w:rPr>
          <w:lang w:val="ru-UA"/>
        </w:rPr>
      </w:pPr>
    </w:p>
    <w:sectPr w:rsidR="00FE0BBA" w:rsidRPr="00585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0E"/>
    <w:rsid w:val="004D0D0E"/>
    <w:rsid w:val="005853C1"/>
    <w:rsid w:val="00FE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D9982-9542-4B37-8782-C94192CC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5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10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2023-02-21T15:49:00Z</dcterms:created>
  <dcterms:modified xsi:type="dcterms:W3CDTF">2023-02-21T15:52:00Z</dcterms:modified>
</cp:coreProperties>
</file>