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B8E1C" w14:textId="77777777" w:rsidR="005A25B6" w:rsidRPr="005A25B6" w:rsidRDefault="005A25B6" w:rsidP="005A25B6">
      <w:pPr>
        <w:spacing w:after="200" w:line="240" w:lineRule="auto"/>
        <w:jc w:val="center"/>
        <w:rPr>
          <w:rFonts w:ascii="Times New Roman" w:eastAsia="Times New Roman" w:hAnsi="Times New Roman" w:cs="Times New Roman"/>
          <w:sz w:val="24"/>
          <w:szCs w:val="24"/>
          <w:lang/>
        </w:rPr>
      </w:pPr>
      <w:r w:rsidRPr="005A25B6">
        <w:rPr>
          <w:rFonts w:ascii="Times New Roman" w:eastAsia="Times New Roman" w:hAnsi="Times New Roman" w:cs="Times New Roman"/>
          <w:b/>
          <w:bCs/>
          <w:color w:val="000000"/>
          <w:sz w:val="48"/>
          <w:szCs w:val="48"/>
          <w:lang/>
        </w:rPr>
        <w:t>Politics and Public Health Policy</w:t>
      </w:r>
    </w:p>
    <w:p w14:paraId="1877AA55" w14:textId="77777777" w:rsidR="005A25B6" w:rsidRPr="005A25B6" w:rsidRDefault="005A25B6" w:rsidP="005A25B6">
      <w:pPr>
        <w:spacing w:after="200" w:line="480" w:lineRule="auto"/>
        <w:rPr>
          <w:rFonts w:ascii="Times New Roman" w:eastAsia="Times New Roman" w:hAnsi="Times New Roman" w:cs="Times New Roman"/>
          <w:sz w:val="24"/>
          <w:szCs w:val="24"/>
          <w:lang/>
        </w:rPr>
      </w:pPr>
      <w:r w:rsidRPr="005A25B6">
        <w:rPr>
          <w:rFonts w:ascii="Times New Roman" w:eastAsia="Times New Roman" w:hAnsi="Times New Roman" w:cs="Times New Roman"/>
          <w:b/>
          <w:bCs/>
          <w:color w:val="000000"/>
          <w:sz w:val="40"/>
          <w:szCs w:val="40"/>
          <w:lang/>
        </w:rPr>
        <w:t>Skills for effective advocacy and policy development</w:t>
      </w:r>
    </w:p>
    <w:p w14:paraId="41CE3068" w14:textId="77777777" w:rsidR="005A25B6" w:rsidRPr="005A25B6" w:rsidRDefault="005A25B6" w:rsidP="005A25B6">
      <w:pPr>
        <w:spacing w:after="200" w:line="480" w:lineRule="auto"/>
        <w:rPr>
          <w:rFonts w:ascii="Times New Roman" w:eastAsia="Times New Roman" w:hAnsi="Times New Roman" w:cs="Times New Roman"/>
          <w:sz w:val="24"/>
          <w:szCs w:val="24"/>
          <w:lang/>
        </w:rPr>
      </w:pPr>
      <w:r w:rsidRPr="005A25B6">
        <w:rPr>
          <w:rFonts w:ascii="Times New Roman" w:eastAsia="Times New Roman" w:hAnsi="Times New Roman" w:cs="Times New Roman"/>
          <w:color w:val="000000"/>
          <w:sz w:val="24"/>
          <w:szCs w:val="24"/>
          <w:lang/>
        </w:rPr>
        <w:tab/>
        <w:t xml:space="preserve">Effective advocacy and policy development require various skills, among them interpersonal skills. The healthcare professionals need to have clinical and interpersonal skills that will be instrumental in influencing the community, individuals or the nation at large to embrace proper healthcare (International Council of Nurses, 2008).  Advocacy and policy development can only be possible if planning skills are adopted by the developers.  This skill will enable them develop lasting contacts that will help them in the implementation of the policies, for instance, building contacts with different forms of media that will help in communicating about their policies (International Council of Nurses, 2008).   </w:t>
      </w:r>
      <w:r w:rsidRPr="005A25B6">
        <w:rPr>
          <w:rFonts w:ascii="Times New Roman" w:eastAsia="Times New Roman" w:hAnsi="Times New Roman" w:cs="Times New Roman"/>
          <w:color w:val="000000"/>
          <w:sz w:val="24"/>
          <w:szCs w:val="24"/>
          <w:lang/>
        </w:rPr>
        <w:br/>
      </w:r>
      <w:r w:rsidRPr="005A25B6">
        <w:rPr>
          <w:rFonts w:ascii="Times New Roman" w:eastAsia="Times New Roman" w:hAnsi="Times New Roman" w:cs="Times New Roman"/>
          <w:b/>
          <w:bCs/>
          <w:color w:val="000000"/>
          <w:sz w:val="40"/>
          <w:szCs w:val="40"/>
          <w:lang/>
        </w:rPr>
        <w:t>Challenges of Global health issue management</w:t>
      </w:r>
    </w:p>
    <w:p w14:paraId="1E23E218" w14:textId="77777777" w:rsidR="005A25B6" w:rsidRPr="005A25B6" w:rsidRDefault="005A25B6" w:rsidP="005A25B6">
      <w:pPr>
        <w:spacing w:after="200" w:line="480" w:lineRule="auto"/>
        <w:rPr>
          <w:rFonts w:ascii="Times New Roman" w:eastAsia="Times New Roman" w:hAnsi="Times New Roman" w:cs="Times New Roman"/>
          <w:sz w:val="24"/>
          <w:szCs w:val="24"/>
          <w:lang/>
        </w:rPr>
      </w:pPr>
      <w:r w:rsidRPr="005A25B6">
        <w:rPr>
          <w:rFonts w:ascii="Times New Roman" w:eastAsia="Times New Roman" w:hAnsi="Times New Roman" w:cs="Times New Roman"/>
          <w:color w:val="000000"/>
          <w:sz w:val="24"/>
          <w:szCs w:val="24"/>
          <w:lang/>
        </w:rPr>
        <w:tab/>
        <w:t>Global health issue management has been inhibited by challenges such as leadership issues (Betancur, 2013). It has been very intricate making attempts to understand the scope of global health leadership. Some countries speak their own voice, while others seem not to have the technical knowledge to speak for themselves and the money to finance their health services (Mudge, n.d.)</w:t>
      </w:r>
      <w:r w:rsidRPr="005A25B6">
        <w:rPr>
          <w:rFonts w:ascii="Times New Roman" w:eastAsia="Times New Roman" w:hAnsi="Times New Roman" w:cs="Times New Roman"/>
          <w:i/>
          <w:iCs/>
          <w:color w:val="000000"/>
          <w:sz w:val="24"/>
          <w:szCs w:val="24"/>
          <w:lang/>
        </w:rPr>
        <w:t>.</w:t>
      </w:r>
      <w:r w:rsidRPr="005A25B6">
        <w:rPr>
          <w:rFonts w:ascii="Times New Roman" w:eastAsia="Times New Roman" w:hAnsi="Times New Roman" w:cs="Times New Roman"/>
          <w:color w:val="000000"/>
          <w:sz w:val="24"/>
          <w:szCs w:val="24"/>
          <w:lang/>
        </w:rPr>
        <w:t xml:space="preserve"> Additionally, the numbers of actors are also increasing in the health sector.  In the national level, Mudge (n.d.) explains that it has been difficult to create coherence in the healthcare system.  Worse still, the number of actors in the global health sector is increasing by the day.  Coordination of the sector, therefore, seems very intricate, creating the need to link the World Health actors. Lastly, resource imbalances have also been experienced in the health sector, especially with the increase in players in the field (Mudge, n.d.).</w:t>
      </w:r>
    </w:p>
    <w:p w14:paraId="61A5842A" w14:textId="77777777" w:rsidR="005A25B6" w:rsidRPr="005A25B6" w:rsidRDefault="005A25B6" w:rsidP="005A25B6">
      <w:pPr>
        <w:spacing w:after="200" w:line="480" w:lineRule="auto"/>
        <w:rPr>
          <w:rFonts w:ascii="Times New Roman" w:eastAsia="Times New Roman" w:hAnsi="Times New Roman" w:cs="Times New Roman"/>
          <w:sz w:val="24"/>
          <w:szCs w:val="24"/>
          <w:lang/>
        </w:rPr>
      </w:pPr>
      <w:r w:rsidRPr="005A25B6">
        <w:rPr>
          <w:rFonts w:ascii="Times New Roman" w:eastAsia="Times New Roman" w:hAnsi="Times New Roman" w:cs="Times New Roman"/>
          <w:b/>
          <w:bCs/>
          <w:color w:val="000000"/>
          <w:sz w:val="40"/>
          <w:szCs w:val="40"/>
          <w:lang/>
        </w:rPr>
        <w:t>References</w:t>
      </w:r>
    </w:p>
    <w:p w14:paraId="25CC2A1C" w14:textId="77777777" w:rsidR="005A25B6" w:rsidRPr="005A25B6" w:rsidRDefault="005A25B6" w:rsidP="005A25B6">
      <w:pPr>
        <w:spacing w:before="240" w:after="200" w:line="480" w:lineRule="auto"/>
        <w:ind w:firstLine="850"/>
        <w:rPr>
          <w:rFonts w:ascii="Times New Roman" w:eastAsia="Times New Roman" w:hAnsi="Times New Roman" w:cs="Times New Roman"/>
          <w:sz w:val="24"/>
          <w:szCs w:val="24"/>
          <w:lang/>
        </w:rPr>
      </w:pPr>
      <w:r w:rsidRPr="005A25B6">
        <w:rPr>
          <w:rFonts w:ascii="Times New Roman" w:eastAsia="Times New Roman" w:hAnsi="Times New Roman" w:cs="Times New Roman"/>
          <w:color w:val="000000"/>
          <w:sz w:val="24"/>
          <w:szCs w:val="24"/>
          <w:lang/>
        </w:rPr>
        <w:lastRenderedPageBreak/>
        <w:t xml:space="preserve">Betancur, P. (2013). </w:t>
      </w:r>
      <w:r w:rsidRPr="005A25B6">
        <w:rPr>
          <w:rFonts w:ascii="Times New Roman" w:eastAsia="Times New Roman" w:hAnsi="Times New Roman" w:cs="Times New Roman"/>
          <w:i/>
          <w:iCs/>
          <w:color w:val="000000"/>
          <w:sz w:val="24"/>
          <w:szCs w:val="24"/>
          <w:lang/>
        </w:rPr>
        <w:t>Nursing and Public Health in Developing Countries.</w:t>
      </w:r>
      <w:r w:rsidRPr="005A25B6">
        <w:rPr>
          <w:rFonts w:ascii="Times New Roman" w:eastAsia="Times New Roman" w:hAnsi="Times New Roman" w:cs="Times New Roman"/>
          <w:color w:val="000000"/>
          <w:sz w:val="24"/>
          <w:szCs w:val="24"/>
          <w:lang/>
        </w:rPr>
        <w:t xml:space="preserve"> Retrieved  https://www.intechopen.com/books/current-topics-in-public-health/nursing-and-public-health-in-developing-countries#article-front</w:t>
      </w:r>
    </w:p>
    <w:p w14:paraId="24782866" w14:textId="77777777" w:rsidR="005A25B6" w:rsidRPr="005A25B6" w:rsidRDefault="005A25B6" w:rsidP="005A25B6">
      <w:pPr>
        <w:spacing w:before="240" w:after="200" w:line="480" w:lineRule="auto"/>
        <w:ind w:firstLine="850"/>
        <w:rPr>
          <w:rFonts w:ascii="Times New Roman" w:eastAsia="Times New Roman" w:hAnsi="Times New Roman" w:cs="Times New Roman"/>
          <w:sz w:val="24"/>
          <w:szCs w:val="24"/>
          <w:lang/>
        </w:rPr>
      </w:pPr>
      <w:r w:rsidRPr="005A25B6">
        <w:rPr>
          <w:rFonts w:ascii="Times New Roman" w:eastAsia="Times New Roman" w:hAnsi="Times New Roman" w:cs="Times New Roman"/>
          <w:color w:val="000000"/>
          <w:sz w:val="24"/>
          <w:szCs w:val="24"/>
          <w:lang/>
        </w:rPr>
        <w:t>International Council of Nurses (2008).</w:t>
      </w:r>
      <w:r w:rsidRPr="005A25B6">
        <w:rPr>
          <w:rFonts w:ascii="Times New Roman" w:eastAsia="Times New Roman" w:hAnsi="Times New Roman" w:cs="Times New Roman"/>
          <w:i/>
          <w:iCs/>
          <w:color w:val="000000"/>
          <w:sz w:val="24"/>
          <w:szCs w:val="24"/>
          <w:lang/>
        </w:rPr>
        <w:t xml:space="preserve"> Promoting Health Advocacy Guide For Health Professionals. </w:t>
      </w:r>
      <w:r w:rsidRPr="005A25B6">
        <w:rPr>
          <w:rFonts w:ascii="Times New Roman" w:eastAsia="Times New Roman" w:hAnsi="Times New Roman" w:cs="Times New Roman"/>
          <w:color w:val="000000"/>
          <w:sz w:val="24"/>
          <w:szCs w:val="24"/>
          <w:lang/>
        </w:rPr>
        <w:t xml:space="preserve">Retrieved from </w:t>
      </w:r>
      <w:hyperlink r:id="rId4" w:history="1">
        <w:r w:rsidRPr="005A25B6">
          <w:rPr>
            <w:rFonts w:ascii="Times New Roman" w:eastAsia="Times New Roman" w:hAnsi="Times New Roman" w:cs="Times New Roman"/>
            <w:color w:val="000000"/>
            <w:sz w:val="24"/>
            <w:szCs w:val="24"/>
            <w:u w:val="single"/>
            <w:lang/>
          </w:rPr>
          <w:t>http://www.whpa.org/PPE_Advocacy_Guide.pdf</w:t>
        </w:r>
      </w:hyperlink>
    </w:p>
    <w:p w14:paraId="30B29BAF" w14:textId="77777777" w:rsidR="005A25B6" w:rsidRPr="005A25B6" w:rsidRDefault="005A25B6" w:rsidP="005A25B6">
      <w:pPr>
        <w:spacing w:after="200" w:line="480" w:lineRule="auto"/>
        <w:ind w:firstLine="850"/>
        <w:rPr>
          <w:rFonts w:ascii="Times New Roman" w:eastAsia="Times New Roman" w:hAnsi="Times New Roman" w:cs="Times New Roman"/>
          <w:sz w:val="24"/>
          <w:szCs w:val="24"/>
          <w:lang/>
        </w:rPr>
      </w:pPr>
      <w:r w:rsidRPr="005A25B6">
        <w:rPr>
          <w:rFonts w:ascii="Times New Roman" w:eastAsia="Times New Roman" w:hAnsi="Times New Roman" w:cs="Times New Roman"/>
          <w:color w:val="000000"/>
          <w:sz w:val="24"/>
          <w:szCs w:val="24"/>
          <w:lang/>
        </w:rPr>
        <w:t>Mudge, G. (n.d.)</w:t>
      </w:r>
      <w:r w:rsidRPr="005A25B6">
        <w:rPr>
          <w:rFonts w:ascii="Times New Roman" w:eastAsia="Times New Roman" w:hAnsi="Times New Roman" w:cs="Times New Roman"/>
          <w:i/>
          <w:iCs/>
          <w:color w:val="000000"/>
          <w:sz w:val="24"/>
          <w:szCs w:val="24"/>
          <w:lang/>
        </w:rPr>
        <w:t>. Collaborative Solutions for Global Health Care Challenges.</w:t>
      </w:r>
      <w:r w:rsidRPr="005A25B6">
        <w:rPr>
          <w:rFonts w:ascii="Times New Roman" w:eastAsia="Times New Roman" w:hAnsi="Times New Roman" w:cs="Times New Roman"/>
          <w:color w:val="000000"/>
          <w:sz w:val="24"/>
          <w:szCs w:val="24"/>
          <w:lang/>
        </w:rPr>
        <w:t xml:space="preserve"> Boston: Partners Healthcare International.</w:t>
      </w:r>
    </w:p>
    <w:p w14:paraId="1DFEBE84" w14:textId="4F0B5F1E" w:rsidR="00677075" w:rsidRDefault="005A25B6" w:rsidP="005A25B6">
      <w:r w:rsidRPr="005A25B6">
        <w:rPr>
          <w:rFonts w:ascii="Times New Roman" w:eastAsia="Times New Roman" w:hAnsi="Times New Roman" w:cs="Times New Roman"/>
          <w:sz w:val="24"/>
          <w:szCs w:val="24"/>
          <w:lang/>
        </w:rPr>
        <w:br/>
      </w:r>
    </w:p>
    <w:sectPr w:rsidR="00677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E1"/>
    <w:rsid w:val="005A25B6"/>
    <w:rsid w:val="00677075"/>
    <w:rsid w:val="00DE2BE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E7174-1908-4201-A0E2-79717A21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25B6"/>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A25B6"/>
  </w:style>
  <w:style w:type="character" w:styleId="a4">
    <w:name w:val="Hyperlink"/>
    <w:basedOn w:val="a0"/>
    <w:uiPriority w:val="99"/>
    <w:semiHidden/>
    <w:unhideWhenUsed/>
    <w:rsid w:val="005A2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37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hpa.org/PPE_Advocacy_Guid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2023-02-15T13:46:00Z</dcterms:created>
  <dcterms:modified xsi:type="dcterms:W3CDTF">2023-02-15T13:46:00Z</dcterms:modified>
</cp:coreProperties>
</file>