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11CDF" w14:textId="77777777" w:rsidR="006868C9" w:rsidRDefault="006868C9" w:rsidP="006868C9">
      <w:pPr>
        <w:pStyle w:val="a3"/>
        <w:spacing w:before="240" w:beforeAutospacing="0" w:after="160" w:afterAutospacing="0" w:line="480" w:lineRule="auto"/>
        <w:jc w:val="center"/>
      </w:pPr>
      <w:proofErr w:type="spellStart"/>
      <w:r>
        <w:rPr>
          <w:b/>
          <w:bCs/>
          <w:color w:val="000000"/>
          <w:sz w:val="48"/>
          <w:szCs w:val="48"/>
        </w:rPr>
        <w:t>Epidemiology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Objectives</w:t>
      </w:r>
      <w:proofErr w:type="spellEnd"/>
    </w:p>
    <w:p w14:paraId="02AD53B5" w14:textId="77777777" w:rsidR="006868C9" w:rsidRDefault="006868C9" w:rsidP="006868C9">
      <w:pPr>
        <w:pStyle w:val="a3"/>
        <w:spacing w:before="240" w:beforeAutospacing="0" w:after="160" w:afterAutospacing="0" w:line="480" w:lineRule="auto"/>
        <w:ind w:firstLine="720"/>
      </w:pPr>
      <w:proofErr w:type="spellStart"/>
      <w:r>
        <w:rPr>
          <w:color w:val="000000"/>
        </w:rPr>
        <w:t>Over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time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field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medicine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undergone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extreme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changes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considered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dangerous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few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years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contained</w:t>
      </w:r>
      <w:proofErr w:type="spellEnd"/>
      <w:r>
        <w:rPr>
          <w:color w:val="000000"/>
        </w:rPr>
        <w:t xml:space="preserve">. A </w:t>
      </w:r>
      <w:proofErr w:type="spellStart"/>
      <w:r>
        <w:rPr>
          <w:color w:val="000000"/>
        </w:rPr>
        <w:t>lot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effort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ensuring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standards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maintained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cancer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claimed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lives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people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continue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emerge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over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world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therefore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addresses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issues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including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definition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epidemiology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description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epidemiology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played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healthcare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concern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include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description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infectious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analysis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pandemic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across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world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Various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learning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objectives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impact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accomplishment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issues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epidemiology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described</w:t>
      </w:r>
      <w:proofErr w:type="spellEnd"/>
      <w:r>
        <w:rPr>
          <w:color w:val="000000"/>
        </w:rPr>
        <w:t xml:space="preserve">. A </w:t>
      </w:r>
      <w:proofErr w:type="spellStart"/>
      <w:r>
        <w:rPr>
          <w:color w:val="000000"/>
        </w:rPr>
        <w:t>reflection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issues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epidemiology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changed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over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described</w:t>
      </w:r>
      <w:proofErr w:type="spellEnd"/>
      <w:r>
        <w:rPr>
          <w:color w:val="000000"/>
        </w:rPr>
        <w:t>. </w:t>
      </w:r>
    </w:p>
    <w:p w14:paraId="4E70FF2D" w14:textId="77777777" w:rsidR="006868C9" w:rsidRDefault="006868C9" w:rsidP="006868C9">
      <w:pPr>
        <w:pStyle w:val="a3"/>
        <w:spacing w:before="240" w:beforeAutospacing="0" w:after="160" w:afterAutospacing="0" w:line="480" w:lineRule="auto"/>
        <w:ind w:firstLine="720"/>
      </w:pPr>
      <w:proofErr w:type="spellStart"/>
      <w:r>
        <w:rPr>
          <w:color w:val="000000"/>
        </w:rPr>
        <w:t>Epidemiology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studying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analyzing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distribution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determinants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conditions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majority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populations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Dicker</w:t>
      </w:r>
      <w:proofErr w:type="spellEnd"/>
      <w:r>
        <w:rPr>
          <w:color w:val="000000"/>
        </w:rPr>
        <w:t xml:space="preserve">, 2015). </w:t>
      </w:r>
      <w:proofErr w:type="spellStart"/>
      <w:r>
        <w:rPr>
          <w:color w:val="000000"/>
        </w:rPr>
        <w:t>Epidemiology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understanding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shaping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drives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policy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formulation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enhancement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evidence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presented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ability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provide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ailments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Through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epidemiological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healthcare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officers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identify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aspects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factors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establish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countermeasures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address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them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Dicker</w:t>
      </w:r>
      <w:proofErr w:type="spellEnd"/>
      <w:r>
        <w:rPr>
          <w:color w:val="000000"/>
        </w:rPr>
        <w:t xml:space="preserve">, 2015).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provide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preventive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general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public</w:t>
      </w:r>
      <w:proofErr w:type="spellEnd"/>
      <w:r>
        <w:rPr>
          <w:color w:val="000000"/>
        </w:rPr>
        <w:t>. </w:t>
      </w:r>
    </w:p>
    <w:p w14:paraId="5FFA4991" w14:textId="77777777" w:rsidR="006868C9" w:rsidRDefault="006868C9" w:rsidP="006868C9">
      <w:pPr>
        <w:pStyle w:val="a3"/>
        <w:spacing w:before="240" w:beforeAutospacing="0" w:after="160" w:afterAutospacing="0" w:line="480" w:lineRule="auto"/>
        <w:ind w:firstLine="720"/>
      </w:pPr>
      <w:proofErr w:type="spellStart"/>
      <w:r>
        <w:rPr>
          <w:color w:val="000000"/>
        </w:rPr>
        <w:t>Epidemiology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gives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enhancement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collection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establishment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design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enhancement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statistical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analysis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Elm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 xml:space="preserve">., 2014). </w:t>
      </w:r>
      <w:proofErr w:type="spellStart"/>
      <w:r>
        <w:rPr>
          <w:color w:val="000000"/>
        </w:rPr>
        <w:t>Through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amendment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results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interpretation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issuance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results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implemented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supports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processes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result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increase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sciences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across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globe</w:t>
      </w:r>
      <w:proofErr w:type="spellEnd"/>
      <w:r>
        <w:rPr>
          <w:color w:val="000000"/>
        </w:rPr>
        <w:t>. </w:t>
      </w:r>
    </w:p>
    <w:p w14:paraId="1FE52B46" w14:textId="77777777" w:rsidR="006868C9" w:rsidRDefault="006868C9" w:rsidP="006868C9">
      <w:pPr>
        <w:pStyle w:val="a3"/>
        <w:spacing w:before="240" w:beforeAutospacing="0" w:after="160" w:afterAutospacing="0" w:line="480" w:lineRule="auto"/>
        <w:ind w:firstLine="720"/>
      </w:pPr>
      <w:proofErr w:type="spellStart"/>
      <w:r>
        <w:rPr>
          <w:color w:val="000000"/>
        </w:rPr>
        <w:t>Nurses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play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major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sector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First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provide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transformative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leadership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sector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Salmond</w:t>
      </w:r>
      <w:proofErr w:type="spellEnd"/>
      <w:r>
        <w:rPr>
          <w:color w:val="000000"/>
        </w:rPr>
        <w:t xml:space="preserve">, &amp; </w:t>
      </w:r>
      <w:proofErr w:type="spellStart"/>
      <w:r>
        <w:rPr>
          <w:color w:val="000000"/>
        </w:rPr>
        <w:t>Echevarria</w:t>
      </w:r>
      <w:proofErr w:type="spellEnd"/>
      <w:r>
        <w:rPr>
          <w:color w:val="000000"/>
        </w:rPr>
        <w:t xml:space="preserve">, 2017).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effectiveness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promotion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positive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better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majority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problems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consideration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solved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problems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Another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tasked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ensuring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people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services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efficiency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maintained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manner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handled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Through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department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healthcare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nurses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assist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provision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services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facilities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Salmond</w:t>
      </w:r>
      <w:proofErr w:type="spellEnd"/>
      <w:r>
        <w:rPr>
          <w:color w:val="000000"/>
        </w:rPr>
        <w:t xml:space="preserve">, &amp; </w:t>
      </w:r>
      <w:proofErr w:type="spellStart"/>
      <w:r>
        <w:rPr>
          <w:color w:val="000000"/>
        </w:rPr>
        <w:t>Echevarria</w:t>
      </w:r>
      <w:proofErr w:type="spellEnd"/>
      <w:r>
        <w:rPr>
          <w:color w:val="000000"/>
        </w:rPr>
        <w:t xml:space="preserve">, 2017).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implemented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through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collaboration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professionals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sector</w:t>
      </w:r>
      <w:proofErr w:type="spellEnd"/>
      <w:r>
        <w:rPr>
          <w:color w:val="000000"/>
        </w:rPr>
        <w:t>. </w:t>
      </w:r>
    </w:p>
    <w:p w14:paraId="35B9EFFA" w14:textId="77777777" w:rsidR="006868C9" w:rsidRDefault="006868C9" w:rsidP="006868C9">
      <w:pPr>
        <w:pStyle w:val="a3"/>
        <w:spacing w:before="240" w:beforeAutospacing="0" w:after="160" w:afterAutospacing="0" w:line="480" w:lineRule="auto"/>
        <w:ind w:firstLine="720"/>
      </w:pPr>
      <w:proofErr w:type="spellStart"/>
      <w:r>
        <w:rPr>
          <w:color w:val="000000"/>
        </w:rPr>
        <w:t>Today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several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dangerous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infectious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Over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time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claimed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lives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people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Infectious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ailments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disease-causing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organisms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tissues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such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bacteria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viruses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fungi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parasites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Friis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Sellers</w:t>
      </w:r>
      <w:proofErr w:type="spellEnd"/>
      <w:r>
        <w:rPr>
          <w:color w:val="000000"/>
        </w:rPr>
        <w:t xml:space="preserve">, 2013).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infectious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mostly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animals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beings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occurs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through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bites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stings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body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contact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exchange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fluids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ways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ways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through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infectious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transmitted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getting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contact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spoilt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consuming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overgrown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mound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According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Friis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Sellers</w:t>
      </w:r>
      <w:proofErr w:type="spellEnd"/>
      <w:r>
        <w:rPr>
          <w:color w:val="000000"/>
        </w:rPr>
        <w:t xml:space="preserve">, 2013), </w:t>
      </w:r>
      <w:proofErr w:type="spellStart"/>
      <w:r>
        <w:rPr>
          <w:color w:val="000000"/>
        </w:rPr>
        <w:t>infectious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different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symptoms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contained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different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ways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immunization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vaccination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ways</w:t>
      </w:r>
      <w:proofErr w:type="spellEnd"/>
      <w:r>
        <w:rPr>
          <w:color w:val="000000"/>
        </w:rPr>
        <w:t>. </w:t>
      </w:r>
    </w:p>
    <w:p w14:paraId="3938119A" w14:textId="77777777" w:rsidR="006868C9" w:rsidRDefault="006868C9" w:rsidP="006868C9">
      <w:pPr>
        <w:pStyle w:val="a3"/>
        <w:spacing w:before="0" w:beforeAutospacing="0" w:after="160" w:afterAutospacing="0" w:line="480" w:lineRule="auto"/>
        <w:ind w:firstLine="720"/>
      </w:pPr>
      <w:proofErr w:type="spellStart"/>
      <w:r>
        <w:rPr>
          <w:color w:val="000000"/>
        </w:rPr>
        <w:t>Before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joining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epidemiology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class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perception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epidemiology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right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now</w:t>
      </w:r>
      <w:proofErr w:type="spellEnd"/>
      <w:r>
        <w:rPr>
          <w:color w:val="000000"/>
        </w:rPr>
        <w:t xml:space="preserve">. 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changed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over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time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Initially</w:t>
      </w:r>
      <w:proofErr w:type="spellEnd"/>
      <w:r>
        <w:rPr>
          <w:color w:val="000000"/>
        </w:rPr>
        <w:t xml:space="preserve">, I </w:t>
      </w:r>
      <w:proofErr w:type="spellStart"/>
      <w:r>
        <w:rPr>
          <w:color w:val="000000"/>
        </w:rPr>
        <w:t>thought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epidemiology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entailed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collecting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However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after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undergoing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class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training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subject</w:t>
      </w:r>
      <w:proofErr w:type="spellEnd"/>
      <w:r>
        <w:rPr>
          <w:color w:val="000000"/>
        </w:rPr>
        <w:t xml:space="preserve">, I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understand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epidemiology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contained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levels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processes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contains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essential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ensuring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individuals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required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services</w:t>
      </w:r>
      <w:proofErr w:type="spellEnd"/>
      <w:r>
        <w:rPr>
          <w:color w:val="000000"/>
        </w:rPr>
        <w:t xml:space="preserve">. I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learned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epidemiology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entails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issues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collection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analysis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processes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scientific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processes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alteration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results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ensuring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results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derived</w:t>
      </w:r>
      <w:proofErr w:type="spellEnd"/>
      <w:r>
        <w:rPr>
          <w:color w:val="000000"/>
        </w:rPr>
        <w:t>. </w:t>
      </w:r>
    </w:p>
    <w:p w14:paraId="37081B3C" w14:textId="77777777" w:rsidR="006868C9" w:rsidRDefault="006868C9" w:rsidP="006868C9">
      <w:pPr>
        <w:pStyle w:val="a3"/>
        <w:spacing w:before="0" w:beforeAutospacing="0" w:after="160" w:afterAutospacing="0" w:line="480" w:lineRule="auto"/>
        <w:ind w:firstLine="720"/>
      </w:pP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addressed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issues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epidemiology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First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relationship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between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general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epidemiology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discussed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describing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issues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around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addressed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roles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played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healthcare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established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transformative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leadership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strategies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contribute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towards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improvement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services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Finally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explored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transition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infectious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transmission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containing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them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issues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contributed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towards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better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understanding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epidemiology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contribution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towards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general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>. </w:t>
      </w:r>
    </w:p>
    <w:p w14:paraId="4D09A1EA" w14:textId="77777777" w:rsidR="006868C9" w:rsidRDefault="006868C9" w:rsidP="006868C9">
      <w:pPr>
        <w:pStyle w:val="a3"/>
        <w:spacing w:before="0" w:beforeAutospacing="0" w:after="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References</w:t>
      </w:r>
      <w:proofErr w:type="spellEnd"/>
    </w:p>
    <w:p w14:paraId="0595750A" w14:textId="77777777" w:rsidR="006868C9" w:rsidRDefault="006868C9" w:rsidP="006868C9">
      <w:pPr>
        <w:pStyle w:val="a3"/>
        <w:spacing w:before="0" w:beforeAutospacing="0" w:after="0" w:afterAutospacing="0" w:line="480" w:lineRule="auto"/>
        <w:ind w:firstLine="992"/>
      </w:pPr>
      <w:proofErr w:type="spellStart"/>
      <w:r>
        <w:rPr>
          <w:color w:val="000000"/>
        </w:rPr>
        <w:t>Dicker</w:t>
      </w:r>
      <w:proofErr w:type="spellEnd"/>
      <w:r>
        <w:rPr>
          <w:color w:val="000000"/>
        </w:rPr>
        <w:t xml:space="preserve">, R.C., (c. 2015). </w:t>
      </w:r>
      <w:proofErr w:type="spellStart"/>
      <w:r>
        <w:rPr>
          <w:color w:val="000000"/>
        </w:rPr>
        <w:t>Principles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Epidemiology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Second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Edition</w:t>
      </w:r>
      <w:proofErr w:type="spellEnd"/>
      <w:r>
        <w:rPr>
          <w:color w:val="000000"/>
        </w:rPr>
        <w:t xml:space="preserve">. </w:t>
      </w:r>
      <w:r>
        <w:rPr>
          <w:i/>
          <w:iCs/>
          <w:color w:val="000000"/>
        </w:rPr>
        <w:t xml:space="preserve">U.S. </w:t>
      </w:r>
      <w:proofErr w:type="spellStart"/>
      <w:r>
        <w:rPr>
          <w:i/>
          <w:iCs/>
          <w:color w:val="000000"/>
        </w:rPr>
        <w:t>Department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Health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and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Human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Services</w:t>
      </w:r>
      <w:proofErr w:type="spellEnd"/>
      <w:r>
        <w:rPr>
          <w:i/>
          <w:iCs/>
          <w:color w:val="000000"/>
        </w:rPr>
        <w:t>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Online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Access</w:t>
      </w:r>
      <w:proofErr w:type="spellEnd"/>
      <w:r>
        <w:rPr>
          <w:color w:val="000000"/>
        </w:rPr>
        <w:t xml:space="preserve"> </w:t>
      </w:r>
      <w:hyperlink r:id="rId4" w:history="1">
        <w:r>
          <w:rPr>
            <w:rStyle w:val="a4"/>
            <w:color w:val="000000"/>
          </w:rPr>
          <w:t>http://www.ciphi.ca/hamilton/Content/documents/principles.pdf</w:t>
        </w:r>
      </w:hyperlink>
    </w:p>
    <w:p w14:paraId="51B7AABE" w14:textId="77777777" w:rsidR="006868C9" w:rsidRDefault="006868C9" w:rsidP="006868C9">
      <w:pPr>
        <w:pStyle w:val="a3"/>
        <w:spacing w:before="0" w:beforeAutospacing="0" w:after="160" w:afterAutospacing="0" w:line="480" w:lineRule="auto"/>
        <w:ind w:firstLine="992"/>
      </w:pPr>
      <w:proofErr w:type="spellStart"/>
      <w:r>
        <w:rPr>
          <w:color w:val="000000"/>
        </w:rPr>
        <w:t>Elm</w:t>
      </w:r>
      <w:proofErr w:type="spellEnd"/>
      <w:r>
        <w:rPr>
          <w:color w:val="000000"/>
          <w:sz w:val="14"/>
          <w:szCs w:val="14"/>
          <w:vertAlign w:val="superscript"/>
        </w:rPr>
        <w:t xml:space="preserve">, </w:t>
      </w:r>
      <w:r>
        <w:rPr>
          <w:color w:val="000000"/>
        </w:rPr>
        <w:t xml:space="preserve">E., </w:t>
      </w:r>
      <w:proofErr w:type="spellStart"/>
      <w:r>
        <w:rPr>
          <w:color w:val="000000"/>
        </w:rPr>
        <w:t>Altman</w:t>
      </w:r>
      <w:proofErr w:type="spellEnd"/>
      <w:r>
        <w:rPr>
          <w:color w:val="000000"/>
          <w:sz w:val="14"/>
          <w:szCs w:val="14"/>
          <w:vertAlign w:val="superscript"/>
        </w:rPr>
        <w:t xml:space="preserve">, </w:t>
      </w:r>
      <w:r>
        <w:rPr>
          <w:color w:val="000000"/>
        </w:rPr>
        <w:t xml:space="preserve">D.G., </w:t>
      </w:r>
      <w:proofErr w:type="spellStart"/>
      <w:r>
        <w:rPr>
          <w:color w:val="000000"/>
        </w:rPr>
        <w:t>Egger</w:t>
      </w:r>
      <w:proofErr w:type="spellEnd"/>
      <w:r>
        <w:rPr>
          <w:color w:val="000000"/>
        </w:rPr>
        <w:t xml:space="preserve">, M., </w:t>
      </w:r>
      <w:proofErr w:type="spellStart"/>
      <w:r>
        <w:rPr>
          <w:color w:val="000000"/>
        </w:rPr>
        <w:t>Peter</w:t>
      </w:r>
      <w:proofErr w:type="spellEnd"/>
      <w:r>
        <w:rPr>
          <w:color w:val="000000"/>
        </w:rPr>
        <w:t xml:space="preserve">, S.J., </w:t>
      </w:r>
      <w:proofErr w:type="spellStart"/>
      <w:r>
        <w:rPr>
          <w:color w:val="000000"/>
        </w:rPr>
        <w:t>Gøtzsche</w:t>
      </w:r>
      <w:proofErr w:type="spellEnd"/>
      <w:r>
        <w:rPr>
          <w:color w:val="000000"/>
        </w:rPr>
        <w:t xml:space="preserve">, C., </w:t>
      </w:r>
      <w:proofErr w:type="spellStart"/>
      <w:r>
        <w:rPr>
          <w:color w:val="000000"/>
        </w:rPr>
        <w:t>Jan</w:t>
      </w:r>
      <w:proofErr w:type="spellEnd"/>
      <w:r>
        <w:rPr>
          <w:color w:val="000000"/>
        </w:rPr>
        <w:t xml:space="preserve"> P.V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  <w:sz w:val="14"/>
          <w:szCs w:val="14"/>
          <w:vertAlign w:val="superscript"/>
        </w:rPr>
        <w:t xml:space="preserve"> </w:t>
      </w:r>
      <w:hyperlink r:id="rId5" w:anchor="!" w:history="1">
        <w:r>
          <w:rPr>
            <w:rStyle w:val="a4"/>
            <w:color w:val="000000"/>
          </w:rPr>
          <w:t>STROBE Initiative</w:t>
        </w:r>
      </w:hyperlink>
      <w:r>
        <w:rPr>
          <w:color w:val="000000"/>
        </w:rPr>
        <w:t xml:space="preserve">. (2014).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Strengthening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Reporting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Observational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Epidemiology</w:t>
      </w:r>
      <w:proofErr w:type="spellEnd"/>
      <w:r>
        <w:rPr>
          <w:color w:val="000000"/>
        </w:rPr>
        <w:t xml:space="preserve"> (STROBE) </w:t>
      </w:r>
      <w:proofErr w:type="spellStart"/>
      <w:r>
        <w:rPr>
          <w:color w:val="000000"/>
        </w:rPr>
        <w:t>Statement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Guidelines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reporting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observational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studies</w:t>
      </w:r>
      <w:proofErr w:type="spellEnd"/>
      <w:r>
        <w:rPr>
          <w:color w:val="000000"/>
        </w:rPr>
        <w:t xml:space="preserve">. </w:t>
      </w:r>
      <w:hyperlink r:id="rId6" w:history="1">
        <w:r>
          <w:rPr>
            <w:rStyle w:val="a4"/>
            <w:i/>
            <w:iCs/>
            <w:color w:val="000000"/>
          </w:rPr>
          <w:t>International Journal of Surgery</w:t>
        </w:r>
      </w:hyperlink>
      <w:r>
        <w:rPr>
          <w:color w:val="000000"/>
        </w:rPr>
        <w:t xml:space="preserve">. </w:t>
      </w:r>
      <w:hyperlink r:id="rId7" w:history="1">
        <w:r>
          <w:rPr>
            <w:rStyle w:val="a4"/>
            <w:color w:val="000000"/>
          </w:rPr>
          <w:t>Volume 12, Issue 12</w:t>
        </w:r>
      </w:hyperlink>
      <w:r>
        <w:rPr>
          <w:color w:val="000000"/>
        </w:rPr>
        <w:t>, </w:t>
      </w:r>
      <w:proofErr w:type="spellStart"/>
      <w:r>
        <w:rPr>
          <w:color w:val="000000"/>
        </w:rPr>
        <w:t>pp</w:t>
      </w:r>
      <w:proofErr w:type="spellEnd"/>
      <w:r>
        <w:rPr>
          <w:color w:val="000000"/>
        </w:rPr>
        <w:t xml:space="preserve">.  1495-1499. </w:t>
      </w:r>
      <w:proofErr w:type="spellStart"/>
      <w:r>
        <w:rPr>
          <w:color w:val="000000"/>
        </w:rPr>
        <w:t>Online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Access</w:t>
      </w:r>
      <w:proofErr w:type="spellEnd"/>
      <w:r>
        <w:rPr>
          <w:color w:val="000000"/>
        </w:rPr>
        <w:t xml:space="preserve"> </w:t>
      </w:r>
      <w:hyperlink r:id="rId8" w:history="1">
        <w:r>
          <w:rPr>
            <w:rStyle w:val="a4"/>
            <w:color w:val="000000"/>
          </w:rPr>
          <w:t>https://www.sciencedirect.com/science/article/pii/S174391911400212X</w:t>
        </w:r>
      </w:hyperlink>
    </w:p>
    <w:p w14:paraId="0E1E1803" w14:textId="77777777" w:rsidR="006868C9" w:rsidRDefault="006868C9" w:rsidP="006868C9">
      <w:pPr>
        <w:pStyle w:val="a3"/>
        <w:spacing w:before="0" w:beforeAutospacing="0" w:after="160" w:afterAutospacing="0" w:line="480" w:lineRule="auto"/>
        <w:ind w:firstLine="992"/>
      </w:pPr>
      <w:proofErr w:type="spellStart"/>
      <w:r>
        <w:rPr>
          <w:color w:val="000000"/>
        </w:rPr>
        <w:t>Friis</w:t>
      </w:r>
      <w:proofErr w:type="spellEnd"/>
      <w:r>
        <w:rPr>
          <w:color w:val="000000"/>
        </w:rPr>
        <w:t xml:space="preserve">, R.H.,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Sellers</w:t>
      </w:r>
      <w:proofErr w:type="spellEnd"/>
      <w:r>
        <w:rPr>
          <w:color w:val="000000"/>
        </w:rPr>
        <w:t>, T.A., (2013).</w:t>
      </w:r>
      <w:r>
        <w:rPr>
          <w:rFonts w:ascii="inherit" w:hAnsi="inherit"/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</w:rPr>
        <w:t>Epidemiology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Fifth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Edition</w:t>
      </w:r>
      <w:proofErr w:type="spellEnd"/>
      <w:r>
        <w:rPr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Jones</w:t>
      </w:r>
      <w:proofErr w:type="spellEnd"/>
      <w:r>
        <w:rPr>
          <w:i/>
          <w:iCs/>
          <w:color w:val="000000"/>
        </w:rPr>
        <w:t xml:space="preserve"> &amp; </w:t>
      </w:r>
      <w:proofErr w:type="spellStart"/>
      <w:r>
        <w:rPr>
          <w:i/>
          <w:iCs/>
          <w:color w:val="000000"/>
        </w:rPr>
        <w:t>Bartlett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Learning</w:t>
      </w:r>
      <w:proofErr w:type="spellEnd"/>
      <w:r>
        <w:rPr>
          <w:color w:val="000000"/>
        </w:rPr>
        <w:t xml:space="preserve">. LLC. </w:t>
      </w:r>
      <w:proofErr w:type="spellStart"/>
      <w:r>
        <w:rPr>
          <w:color w:val="000000"/>
        </w:rPr>
        <w:t>Print</w:t>
      </w:r>
      <w:proofErr w:type="spellEnd"/>
      <w:r>
        <w:rPr>
          <w:color w:val="000000"/>
        </w:rPr>
        <w:t>. </w:t>
      </w:r>
    </w:p>
    <w:p w14:paraId="338BEE87" w14:textId="77777777" w:rsidR="006868C9" w:rsidRDefault="006868C9" w:rsidP="006868C9">
      <w:pPr>
        <w:pStyle w:val="a3"/>
        <w:spacing w:before="0" w:beforeAutospacing="0" w:after="160" w:afterAutospacing="0" w:line="480" w:lineRule="auto"/>
        <w:ind w:firstLine="992"/>
      </w:pPr>
      <w:proofErr w:type="spellStart"/>
      <w:r>
        <w:rPr>
          <w:color w:val="000000"/>
        </w:rPr>
        <w:lastRenderedPageBreak/>
        <w:t>Salmond</w:t>
      </w:r>
      <w:proofErr w:type="spellEnd"/>
      <w:r>
        <w:rPr>
          <w:color w:val="000000"/>
        </w:rPr>
        <w:t xml:space="preserve">, H.W.,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Echevarria</w:t>
      </w:r>
      <w:proofErr w:type="spellEnd"/>
      <w:r>
        <w:rPr>
          <w:color w:val="000000"/>
        </w:rPr>
        <w:t xml:space="preserve">, M., (2017). </w:t>
      </w:r>
      <w:proofErr w:type="spellStart"/>
      <w:r>
        <w:rPr>
          <w:color w:val="000000"/>
        </w:rPr>
        <w:t>Healthcare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Transformation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Changing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Roles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Nursing</w:t>
      </w:r>
      <w:proofErr w:type="spellEnd"/>
      <w:r>
        <w:rPr>
          <w:color w:val="000000"/>
        </w:rPr>
        <w:t xml:space="preserve">. </w:t>
      </w:r>
      <w:hyperlink r:id="rId9" w:history="1">
        <w:r>
          <w:rPr>
            <w:rStyle w:val="a4"/>
            <w:i/>
            <w:iCs/>
            <w:color w:val="000000"/>
          </w:rPr>
          <w:t>Orthop Nurs</w:t>
        </w:r>
      </w:hyperlink>
      <w:r>
        <w:rPr>
          <w:i/>
          <w:iCs/>
          <w:color w:val="000000"/>
        </w:rPr>
        <w:t>.</w:t>
      </w:r>
      <w:r>
        <w:rPr>
          <w:color w:val="000000"/>
        </w:rPr>
        <w:t xml:space="preserve"> 2017 </w:t>
      </w:r>
      <w:proofErr w:type="spellStart"/>
      <w:r>
        <w:rPr>
          <w:color w:val="000000"/>
        </w:rPr>
        <w:t>Jan</w:t>
      </w:r>
      <w:proofErr w:type="spellEnd"/>
      <w:r>
        <w:rPr>
          <w:color w:val="000000"/>
        </w:rPr>
        <w:t>; 36(1): 12–25. DOI:  </w:t>
      </w:r>
      <w:hyperlink r:id="rId10" w:history="1">
        <w:r>
          <w:rPr>
            <w:rStyle w:val="a4"/>
            <w:color w:val="000000"/>
          </w:rPr>
          <w:t>10.1097/NOR.0000000000000308</w:t>
        </w:r>
      </w:hyperlink>
      <w:r>
        <w:rPr>
          <w:color w:val="000000"/>
        </w:rPr>
        <w:t xml:space="preserve">. </w:t>
      </w:r>
      <w:proofErr w:type="spellStart"/>
      <w:r>
        <w:rPr>
          <w:color w:val="000000"/>
        </w:rPr>
        <w:t>Online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Access</w:t>
      </w:r>
      <w:proofErr w:type="spellEnd"/>
      <w:r>
        <w:rPr>
          <w:color w:val="000000"/>
        </w:rPr>
        <w:t xml:space="preserve"> </w:t>
      </w:r>
      <w:hyperlink r:id="rId11" w:history="1">
        <w:r>
          <w:rPr>
            <w:rStyle w:val="a4"/>
            <w:color w:val="000000"/>
          </w:rPr>
          <w:t>https://www.ncbi.nlm.nih.gov/pmc/articles/PMC5266427/</w:t>
        </w:r>
      </w:hyperlink>
    </w:p>
    <w:p w14:paraId="0A8BA2A4" w14:textId="6A7BE91A" w:rsidR="00933FE7" w:rsidRDefault="00933FE7"/>
    <w:sectPr w:rsidR="00933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8F"/>
    <w:rsid w:val="006868C9"/>
    <w:rsid w:val="00933FE7"/>
    <w:rsid w:val="00EA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E871"/>
  <w15:chartTrackingRefBased/>
  <w15:docId w15:val="{90C1DB36-2DBA-42A8-89E8-23E2A3EE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Hyperlink"/>
    <w:basedOn w:val="a0"/>
    <w:uiPriority w:val="99"/>
    <w:semiHidden/>
    <w:unhideWhenUsed/>
    <w:rsid w:val="006868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174391911400212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science/journal/17439191/12/1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science/journal/17439191" TargetMode="External"/><Relationship Id="rId11" Type="http://schemas.openxmlformats.org/officeDocument/2006/relationships/hyperlink" Target="https://www.ncbi.nlm.nih.gov/pmc/articles/PMC5266427/" TargetMode="External"/><Relationship Id="rId5" Type="http://schemas.openxmlformats.org/officeDocument/2006/relationships/hyperlink" Target="https://www.sciencedirect.com/science/article/pii/S174391911400212X" TargetMode="External"/><Relationship Id="rId10" Type="http://schemas.openxmlformats.org/officeDocument/2006/relationships/hyperlink" Target="https://dx.doi.org/10.1097%2FNOR.0000000000000308" TargetMode="External"/><Relationship Id="rId4" Type="http://schemas.openxmlformats.org/officeDocument/2006/relationships/hyperlink" Target="http://www.ciphi.ca/hamilton/Content/documents/principles.pdf" TargetMode="External"/><Relationship Id="rId9" Type="http://schemas.openxmlformats.org/officeDocument/2006/relationships/hyperlink" Target="https://www.ncbi.nlm.nih.gov/pmc/articles/PMC52664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1045</Words>
  <Characters>5958</Characters>
  <Application>Microsoft Office Word</Application>
  <DocSecurity>0</DocSecurity>
  <Lines>49</Lines>
  <Paragraphs>13</Paragraphs>
  <ScaleCrop>false</ScaleCrop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Vladyslava Yaduta</dc:creator>
  <cp:keywords/>
  <dc:description/>
  <cp:lastModifiedBy>Vladyslava Yaduta</cp:lastModifiedBy>
  <cp:revision>3</cp:revision>
  <dcterms:created xsi:type="dcterms:W3CDTF">2023-03-27T19:22:00Z</dcterms:created>
  <dcterms:modified xsi:type="dcterms:W3CDTF">2023-03-27T19:24:00Z</dcterms:modified>
</cp:coreProperties>
</file>