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0415B" w14:textId="77777777" w:rsidR="00CA0751" w:rsidRDefault="00CA0751" w:rsidP="00CA0751">
      <w:pPr>
        <w:pStyle w:val="a3"/>
        <w:spacing w:before="0" w:beforeAutospacing="0" w:after="160" w:afterAutospacing="0" w:line="480" w:lineRule="auto"/>
        <w:jc w:val="center"/>
      </w:pPr>
      <w:r>
        <w:rPr>
          <w:b/>
          <w:bCs/>
          <w:color w:val="000000"/>
          <w:sz w:val="48"/>
          <w:szCs w:val="48"/>
        </w:rPr>
        <w:t> Grounded and Phenomenology Articles</w:t>
      </w:r>
    </w:p>
    <w:p w14:paraId="17A82930" w14:textId="77777777" w:rsidR="00CA0751" w:rsidRDefault="00CA0751" w:rsidP="00CA0751">
      <w:pPr>
        <w:pStyle w:val="a3"/>
        <w:spacing w:before="0" w:beforeAutospacing="0" w:after="160" w:afterAutospacing="0" w:line="480" w:lineRule="auto"/>
      </w:pPr>
      <w:r>
        <w:rPr>
          <w:b/>
          <w:bCs/>
          <w:color w:val="000000"/>
          <w:sz w:val="40"/>
          <w:szCs w:val="40"/>
        </w:rPr>
        <w:t>Give a research example of nursing research done using grounded theory and phenomenology in qualitative research?</w:t>
      </w:r>
    </w:p>
    <w:p w14:paraId="2940C3EC" w14:textId="77777777" w:rsidR="00CA0751" w:rsidRDefault="00CA0751" w:rsidP="00CA0751">
      <w:pPr>
        <w:pStyle w:val="a3"/>
        <w:spacing w:before="0" w:beforeAutospacing="0" w:after="160" w:afterAutospacing="0" w:line="480" w:lineRule="auto"/>
        <w:ind w:firstLine="360"/>
      </w:pPr>
      <w:r>
        <w:rPr>
          <w:color w:val="000000"/>
        </w:rPr>
        <w:t xml:space="preserve">The grounded theory uses an inductive methodology to study from a more specific to a general situation. An example of the article that uses the approach is the </w:t>
      </w:r>
      <w:r>
        <w:rPr>
          <w:i/>
          <w:iCs/>
          <w:color w:val="222222"/>
          <w:shd w:val="clear" w:color="auto" w:fill="FFFFFF"/>
        </w:rPr>
        <w:t xml:space="preserve">Grounded Theory Study of the Intention of Nurses to Leave the Profession </w:t>
      </w:r>
      <w:r>
        <w:rPr>
          <w:color w:val="222222"/>
          <w:shd w:val="clear" w:color="auto" w:fill="FFFFFF"/>
        </w:rPr>
        <w:t>by</w:t>
      </w:r>
      <w:r>
        <w:rPr>
          <w:color w:val="000000"/>
        </w:rPr>
        <w:t xml:space="preserve"> Alilu et al. (2017)</w:t>
      </w:r>
      <w:r>
        <w:rPr>
          <w:color w:val="222222"/>
          <w:shd w:val="clear" w:color="auto" w:fill="FFFFFF"/>
        </w:rPr>
        <w:t>. On the other hand, phenomenology study is a qualitative research method, which describes human experiences based on a given phenomenon. An example of a research article that uses the approach is</w:t>
      </w:r>
      <w:r>
        <w:rPr>
          <w:i/>
          <w:iCs/>
          <w:color w:val="222222"/>
          <w:shd w:val="clear" w:color="auto" w:fill="FFFFFF"/>
        </w:rPr>
        <w:t xml:space="preserve"> The Experience of Being a Trauma Nurse </w:t>
      </w:r>
      <w:r>
        <w:rPr>
          <w:color w:val="222222"/>
          <w:shd w:val="clear" w:color="auto" w:fill="FFFFFF"/>
        </w:rPr>
        <w:t>by Freeman et al. (2014). </w:t>
      </w:r>
    </w:p>
    <w:p w14:paraId="34A8F207" w14:textId="77777777" w:rsidR="00CA0751" w:rsidRDefault="00CA0751" w:rsidP="00CA0751">
      <w:pPr>
        <w:pStyle w:val="a3"/>
        <w:spacing w:before="0" w:beforeAutospacing="0" w:after="160" w:afterAutospacing="0" w:line="480" w:lineRule="auto"/>
      </w:pPr>
      <w:r>
        <w:rPr>
          <w:b/>
          <w:bCs/>
          <w:color w:val="222222"/>
          <w:sz w:val="40"/>
          <w:szCs w:val="40"/>
          <w:shd w:val="clear" w:color="auto" w:fill="FFFFFF"/>
        </w:rPr>
        <w:t>Do you think these were the best research designs that could have been used for these studies? Why or why not?</w:t>
      </w:r>
    </w:p>
    <w:p w14:paraId="5059C059" w14:textId="77777777" w:rsidR="00CA0751" w:rsidRDefault="00CA0751" w:rsidP="00CA0751">
      <w:pPr>
        <w:pStyle w:val="a3"/>
        <w:spacing w:before="0" w:beforeAutospacing="0" w:after="160" w:afterAutospacing="0" w:line="480" w:lineRule="auto"/>
        <w:ind w:firstLine="360"/>
      </w:pPr>
      <w:r>
        <w:rPr>
          <w:color w:val="222222"/>
          <w:shd w:val="clear" w:color="auto" w:fill="FFFFFF"/>
        </w:rPr>
        <w:t>The article</w:t>
      </w:r>
      <w:r>
        <w:rPr>
          <w:i/>
          <w:iCs/>
          <w:color w:val="222222"/>
          <w:shd w:val="clear" w:color="auto" w:fill="FFFFFF"/>
        </w:rPr>
        <w:t xml:space="preserve"> The Experience of Being a Trauma Nurse</w:t>
      </w:r>
      <w:r>
        <w:rPr>
          <w:color w:val="222222"/>
          <w:shd w:val="clear" w:color="auto" w:fill="FFFFFF"/>
        </w:rPr>
        <w:t xml:space="preserve"> by Freeman et al. (2014) has the best research design. The phenomenological studies are purely qualitative. According to the article, it is perceived that nurses are occasionally traumatized by the practice; therefore, the research design fit the subject of discussion because it attempts to eliminate the biases and preconceived assumptions underlying traumatized nurses. On the other hand, the article</w:t>
      </w:r>
      <w:r>
        <w:rPr>
          <w:i/>
          <w:iCs/>
          <w:color w:val="222222"/>
          <w:shd w:val="clear" w:color="auto" w:fill="FFFFFF"/>
        </w:rPr>
        <w:t xml:space="preserve"> Grounded Theory Study of the Intention of Nurses to Leave the Profession</w:t>
      </w:r>
      <w:r>
        <w:rPr>
          <w:color w:val="222222"/>
          <w:shd w:val="clear" w:color="auto" w:fill="FFFFFF"/>
        </w:rPr>
        <w:t xml:space="preserve"> by Alilu at al. (2017) did not use an appropriate research design for a qualitative approach because the model is commonly used in </w:t>
      </w:r>
      <w:r>
        <w:rPr>
          <w:color w:val="222222"/>
          <w:shd w:val="clear" w:color="auto" w:fill="FFFFFF"/>
        </w:rPr>
        <w:lastRenderedPageBreak/>
        <w:t>quantitative studies. Therefore, the objectives of the research needed a quantitative analysis to devise full prove of the subject matter. Alternatively, the research should have begun with the collection of qualitative data that tends to contrasts with the hypothetical deductive designs.</w:t>
      </w:r>
    </w:p>
    <w:p w14:paraId="1E34ECF4" w14:textId="77777777" w:rsidR="00CA0751" w:rsidRDefault="00CA0751" w:rsidP="00CA0751">
      <w:pPr>
        <w:pStyle w:val="a3"/>
        <w:spacing w:before="0" w:beforeAutospacing="0" w:after="160" w:afterAutospacing="0" w:line="480" w:lineRule="auto"/>
      </w:pPr>
      <w:r>
        <w:rPr>
          <w:b/>
          <w:bCs/>
          <w:color w:val="000000"/>
          <w:sz w:val="40"/>
          <w:szCs w:val="40"/>
        </w:rPr>
        <w:t>References</w:t>
      </w:r>
    </w:p>
    <w:p w14:paraId="6F72FF37" w14:textId="77777777" w:rsidR="00CA0751" w:rsidRDefault="00CA0751" w:rsidP="00CA0751">
      <w:pPr>
        <w:pStyle w:val="a3"/>
        <w:spacing w:before="0" w:beforeAutospacing="0" w:after="160" w:afterAutospacing="0" w:line="480" w:lineRule="auto"/>
        <w:ind w:firstLine="850"/>
        <w:jc w:val="both"/>
      </w:pPr>
      <w:r>
        <w:rPr>
          <w:color w:val="000000"/>
        </w:rPr>
        <w:t>Freeman, L., Fothergill-Bourbonnais, F., &amp; Rashotte, J. (2014). The experience of being a trauma nurse: A phenomenological study. </w:t>
      </w:r>
      <w:r>
        <w:rPr>
          <w:i/>
          <w:iCs/>
          <w:color w:val="000000"/>
        </w:rPr>
        <w:t>Intensive and Critical Care Nursing</w:t>
      </w:r>
      <w:r>
        <w:rPr>
          <w:color w:val="000000"/>
        </w:rPr>
        <w:t>, </w:t>
      </w:r>
      <w:r>
        <w:rPr>
          <w:i/>
          <w:iCs/>
          <w:color w:val="000000"/>
        </w:rPr>
        <w:t>30</w:t>
      </w:r>
      <w:r>
        <w:rPr>
          <w:color w:val="000000"/>
        </w:rPr>
        <w:t>(1), 6-12.</w:t>
      </w:r>
    </w:p>
    <w:p w14:paraId="29B5D220" w14:textId="77777777" w:rsidR="00CA0751" w:rsidRDefault="00CA0751" w:rsidP="00CA0751">
      <w:pPr>
        <w:pStyle w:val="a3"/>
        <w:spacing w:before="0" w:beforeAutospacing="0" w:after="160" w:afterAutospacing="0" w:line="480" w:lineRule="auto"/>
        <w:ind w:firstLine="850"/>
        <w:jc w:val="both"/>
      </w:pPr>
      <w:r>
        <w:rPr>
          <w:color w:val="000000"/>
        </w:rPr>
        <w:t>Alilu, L., Zamanzadeh, V., Valizadeh, L., Habibzadeh, H., &amp; Gillespie, M. (2017). A Grounded theory study of the intention of nurses to leave the profession. </w:t>
      </w:r>
      <w:r>
        <w:rPr>
          <w:i/>
          <w:iCs/>
          <w:color w:val="000000"/>
        </w:rPr>
        <w:t>Revista Latino-americana de enfermagem</w:t>
      </w:r>
      <w:r>
        <w:rPr>
          <w:color w:val="000000"/>
        </w:rPr>
        <w:t>, </w:t>
      </w:r>
      <w:r>
        <w:rPr>
          <w:i/>
          <w:iCs/>
          <w:color w:val="000000"/>
        </w:rPr>
        <w:t>25</w:t>
      </w:r>
      <w:r>
        <w:rPr>
          <w:color w:val="000000"/>
        </w:rPr>
        <w:t>.</w:t>
      </w:r>
    </w:p>
    <w:p w14:paraId="438F0986" w14:textId="77777777" w:rsidR="00AD01A8" w:rsidRDefault="00AD01A8"/>
    <w:sectPr w:rsidR="00AD0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EA"/>
    <w:rsid w:val="006C36EA"/>
    <w:rsid w:val="00AD01A8"/>
    <w:rsid w:val="00CA07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CEFC2-0A2D-40FC-B27B-81DB8BA0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75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2023-03-06T08:01:00Z</dcterms:created>
  <dcterms:modified xsi:type="dcterms:W3CDTF">2023-03-06T08:03:00Z</dcterms:modified>
</cp:coreProperties>
</file>