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CF410" w14:textId="77777777" w:rsidR="00FA6B5B" w:rsidRDefault="00FA6B5B" w:rsidP="00FA6B5B">
      <w:pPr>
        <w:pStyle w:val="a3"/>
        <w:spacing w:before="0" w:beforeAutospacing="0" w:after="20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Qualitative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Research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Methodology</w:t>
      </w:r>
      <w:proofErr w:type="spellEnd"/>
    </w:p>
    <w:p w14:paraId="680C078A" w14:textId="77777777" w:rsidR="00FA6B5B" w:rsidRDefault="00FA6B5B" w:rsidP="00FA6B5B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Provide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overview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QUALITATIVE </w:t>
      </w:r>
      <w:proofErr w:type="spellStart"/>
      <w:r>
        <w:rPr>
          <w:b/>
          <w:bCs/>
          <w:color w:val="000000"/>
          <w:sz w:val="40"/>
          <w:szCs w:val="40"/>
        </w:rPr>
        <w:t>research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methodology</w:t>
      </w:r>
      <w:proofErr w:type="spellEnd"/>
    </w:p>
    <w:p w14:paraId="308A318B" w14:textId="77777777" w:rsidR="00FA6B5B" w:rsidRDefault="00FA6B5B" w:rsidP="00FA6B5B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Qualitative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essential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purpose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exploring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describing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phenomenon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studied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Qualitative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deductive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broad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exploratory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concepts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phenomenon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scenarios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distinguishing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characteristics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essential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narrative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descriptions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Choy</w:t>
      </w:r>
      <w:proofErr w:type="spellEnd"/>
      <w:r>
        <w:rPr>
          <w:color w:val="000000"/>
        </w:rPr>
        <w:t xml:space="preserve">, 2014).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methodology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familiarity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phenomenon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random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selection</w:t>
      </w:r>
      <w:proofErr w:type="spellEnd"/>
      <w:r>
        <w:rPr>
          <w:color w:val="000000"/>
        </w:rPr>
        <w:t>.</w:t>
      </w:r>
    </w:p>
    <w:p w14:paraId="409B775D" w14:textId="77777777" w:rsidR="00FA6B5B" w:rsidRDefault="00FA6B5B" w:rsidP="00FA6B5B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Discuss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two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different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types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qualitative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research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design</w:t>
      </w:r>
      <w:proofErr w:type="spellEnd"/>
    </w:p>
    <w:p w14:paraId="273F0AC5" w14:textId="77777777" w:rsidR="00FA6B5B" w:rsidRDefault="00FA6B5B" w:rsidP="00FA6B5B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explores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grounded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phenomenology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designs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Grounded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methodical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procedure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opportunity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establish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explanation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phenomenon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originates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Barney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Glaser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Anselm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Strauss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</w:t>
      </w:r>
      <w:proofErr w:type="spellEnd"/>
      <w:r>
        <w:rPr>
          <w:color w:val="000000"/>
        </w:rPr>
        <w:t xml:space="preserve"> 1960's. </w:t>
      </w:r>
      <w:proofErr w:type="spellStart"/>
      <w:r>
        <w:rPr>
          <w:color w:val="000000"/>
        </w:rPr>
        <w:t>Grounded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characterized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continuous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comparison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theoretical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sampling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Researchers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grounded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phenomenon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fundamental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documents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interviews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concurrently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continuously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concepts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Lewis</w:t>
      </w:r>
      <w:proofErr w:type="spellEnd"/>
      <w:r>
        <w:rPr>
          <w:color w:val="000000"/>
        </w:rPr>
        <w:t xml:space="preserve">, 2015). </w:t>
      </w:r>
      <w:proofErr w:type="spellStart"/>
      <w:r>
        <w:rPr>
          <w:color w:val="000000"/>
        </w:rPr>
        <w:t>Phenomenology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design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originated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philosophy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Martin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Heideggar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Edmund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Husserl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20th </w:t>
      </w:r>
      <w:proofErr w:type="spellStart"/>
      <w:r>
        <w:rPr>
          <w:color w:val="000000"/>
        </w:rPr>
        <w:t>century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phenomenology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describe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phenomenon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participants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Lewis</w:t>
      </w:r>
      <w:proofErr w:type="spellEnd"/>
      <w:r>
        <w:rPr>
          <w:color w:val="000000"/>
        </w:rPr>
        <w:t xml:space="preserve">, 2015).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design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in-depth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interviews</w:t>
      </w:r>
      <w:proofErr w:type="spellEnd"/>
      <w:r>
        <w:rPr>
          <w:color w:val="000000"/>
        </w:rPr>
        <w:t>.</w:t>
      </w:r>
    </w:p>
    <w:p w14:paraId="388CF531" w14:textId="77777777" w:rsidR="00FA6B5B" w:rsidRDefault="00FA6B5B" w:rsidP="00FA6B5B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12A73989" w14:textId="77777777" w:rsidR="00FA6B5B" w:rsidRDefault="00FA6B5B" w:rsidP="00FA6B5B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Choy</w:t>
      </w:r>
      <w:proofErr w:type="spellEnd"/>
      <w:r>
        <w:rPr>
          <w:color w:val="000000"/>
        </w:rPr>
        <w:t xml:space="preserve">, L. T. (2014).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strengths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weaknesses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methodology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Comparison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complimentary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quantitative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approaches</w:t>
      </w:r>
      <w:proofErr w:type="spellEnd"/>
      <w:r>
        <w:rPr>
          <w:color w:val="000000"/>
        </w:rPr>
        <w:t xml:space="preserve">. IOSR </w:t>
      </w:r>
      <w:proofErr w:type="spellStart"/>
      <w:r>
        <w:rPr>
          <w:color w:val="000000"/>
        </w:rPr>
        <w:t>Journal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Humanitiesand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</w:t>
      </w:r>
      <w:proofErr w:type="spellEnd"/>
      <w:r>
        <w:rPr>
          <w:color w:val="000000"/>
        </w:rPr>
        <w:t>, 19(4), 99-104.</w:t>
      </w:r>
    </w:p>
    <w:p w14:paraId="3457035A" w14:textId="77777777" w:rsidR="00FA6B5B" w:rsidRDefault="00FA6B5B" w:rsidP="00FA6B5B">
      <w:pPr>
        <w:pStyle w:val="a3"/>
        <w:spacing w:before="0" w:beforeAutospacing="0" w:after="200" w:afterAutospacing="0" w:line="480" w:lineRule="auto"/>
        <w:ind w:firstLine="1134"/>
      </w:pPr>
      <w:proofErr w:type="spellStart"/>
      <w:r>
        <w:rPr>
          <w:color w:val="000000"/>
        </w:rPr>
        <w:t>Lewis</w:t>
      </w:r>
      <w:proofErr w:type="spellEnd"/>
      <w:r>
        <w:rPr>
          <w:color w:val="000000"/>
        </w:rPr>
        <w:t xml:space="preserve">, S. (2015). </w:t>
      </w:r>
      <w:proofErr w:type="spellStart"/>
      <w:r>
        <w:rPr>
          <w:color w:val="000000"/>
        </w:rPr>
        <w:t>Qualitative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inquiry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design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Choosing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>, 16(4), 473-475.</w:t>
      </w:r>
    </w:p>
    <w:p w14:paraId="2D1FAA55" w14:textId="77777777" w:rsidR="007C33B5" w:rsidRDefault="007C33B5"/>
    <w:sectPr w:rsidR="007C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30"/>
    <w:rsid w:val="007C33B5"/>
    <w:rsid w:val="00D55F30"/>
    <w:rsid w:val="00FA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0B542-C5B4-42F1-B50B-0302852F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2023-03-03T10:14:00Z</dcterms:created>
  <dcterms:modified xsi:type="dcterms:W3CDTF">2023-03-03T10:18:00Z</dcterms:modified>
</cp:coreProperties>
</file>